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0DA90" w14:textId="77777777" w:rsidR="00F10E90" w:rsidRDefault="00F10E90" w:rsidP="00F10E90">
      <w:pPr>
        <w:pStyle w:val="4Heading1"/>
        <w:spacing w:after="0"/>
        <w:rPr>
          <w:noProof/>
        </w:rPr>
      </w:pPr>
      <w:r w:rsidRPr="00F10E90">
        <w:rPr>
          <w:noProof/>
        </w:rPr>
        <w:drawing>
          <wp:anchor distT="0" distB="0" distL="114300" distR="114300" simplePos="0" relativeHeight="251658240" behindDoc="1" locked="0" layoutInCell="1" allowOverlap="1" wp14:anchorId="281F8A8F" wp14:editId="5906B625">
            <wp:simplePos x="0" y="0"/>
            <wp:positionH relativeFrom="margin">
              <wp:align>left</wp:align>
            </wp:positionH>
            <wp:positionV relativeFrom="paragraph">
              <wp:posOffset>0</wp:posOffset>
            </wp:positionV>
            <wp:extent cx="1476375" cy="1393190"/>
            <wp:effectExtent l="0" t="0" r="9525" b="0"/>
            <wp:wrapTight wrapText="bothSides">
              <wp:wrapPolygon edited="0">
                <wp:start x="0" y="0"/>
                <wp:lineTo x="0" y="21265"/>
                <wp:lineTo x="21461" y="21265"/>
                <wp:lineTo x="21461" y="0"/>
                <wp:lineTo x="0" y="0"/>
              </wp:wrapPolygon>
            </wp:wrapTight>
            <wp:docPr id="717010116" name="Picture 2" descr="A drawing of a church and a tr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10116" name="Picture 2" descr="A drawing of a church and a tree&#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1393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Ripponden J&amp;I School</w:t>
      </w:r>
    </w:p>
    <w:p w14:paraId="514B3DCA" w14:textId="77777777" w:rsidR="00F10E90" w:rsidRDefault="00EB2947" w:rsidP="00F10E90">
      <w:pPr>
        <w:pStyle w:val="4Heading1"/>
        <w:spacing w:after="0"/>
        <w:rPr>
          <w:noProof/>
        </w:rPr>
      </w:pPr>
      <w:r>
        <w:rPr>
          <w:noProof/>
        </w:rPr>
        <w:t xml:space="preserve">Job description: </w:t>
      </w:r>
    </w:p>
    <w:p w14:paraId="48A6EEF4" w14:textId="30B2AAB2" w:rsidR="00EB2947" w:rsidRDefault="00EB2947" w:rsidP="00F10E90">
      <w:pPr>
        <w:pStyle w:val="4Heading1"/>
        <w:spacing w:after="0"/>
        <w:rPr>
          <w:noProof/>
        </w:rPr>
      </w:pPr>
      <w:r w:rsidRPr="00F10E90">
        <w:rPr>
          <w:noProof/>
          <w:sz w:val="52"/>
          <w:szCs w:val="28"/>
        </w:rPr>
        <w:t xml:space="preserve">Inclusion </w:t>
      </w:r>
      <w:r w:rsidR="00F10E90" w:rsidRPr="00F10E90">
        <w:rPr>
          <w:noProof/>
          <w:sz w:val="52"/>
          <w:szCs w:val="28"/>
        </w:rPr>
        <w:t>Support Assistant</w:t>
      </w:r>
    </w:p>
    <w:p w14:paraId="426190CB" w14:textId="77777777" w:rsidR="00F10E90" w:rsidRDefault="00F10E90" w:rsidP="00EB2947">
      <w:pPr>
        <w:pStyle w:val="1bodycopy10pt"/>
        <w:rPr>
          <w:highlight w:val="yellow"/>
          <w:lang w:val="en-GB"/>
        </w:rPr>
      </w:pPr>
    </w:p>
    <w:p w14:paraId="4729DD1C" w14:textId="1A2D8A40" w:rsidR="00EB2947" w:rsidRPr="00F10E90" w:rsidRDefault="00F10E90" w:rsidP="00EB2947">
      <w:pPr>
        <w:pStyle w:val="1bodycopy10pt"/>
        <w:rPr>
          <w:sz w:val="24"/>
          <w:lang w:val="en-GB"/>
        </w:rPr>
      </w:pPr>
      <w:r>
        <w:rPr>
          <w:sz w:val="24"/>
          <w:szCs w:val="32"/>
          <w:lang w:val="en-GB"/>
        </w:rPr>
        <w:t>Ripponden J&amp;I School</w:t>
      </w:r>
      <w:r w:rsidR="00EB2947" w:rsidRPr="00F10E90">
        <w:rPr>
          <w:sz w:val="24"/>
          <w:szCs w:val="32"/>
          <w:lang w:val="en-GB"/>
        </w:rPr>
        <w:t xml:space="preserve"> is committed to creating a diverse workforce. We will consider all qualified applicants for </w:t>
      </w:r>
      <w:r w:rsidR="00EB2947" w:rsidRPr="00F10E90">
        <w:rPr>
          <w:sz w:val="24"/>
          <w:lang w:val="en-GB"/>
        </w:rPr>
        <w:t>employment without regard to sex, race, religion, belief, sexual orientation, gender reassignment, pregnancy, maternity, age, disability, marriage or civil partnership.</w:t>
      </w:r>
    </w:p>
    <w:p w14:paraId="2C14462D" w14:textId="77777777" w:rsidR="00EB2947" w:rsidRPr="00F10E90" w:rsidRDefault="00EB2947" w:rsidP="00EB2947">
      <w:pPr>
        <w:pStyle w:val="1bodycopy10pt"/>
        <w:rPr>
          <w:sz w:val="24"/>
          <w:lang w:val="en-GB"/>
        </w:rPr>
      </w:pPr>
    </w:p>
    <w:p w14:paraId="20D4FF5F" w14:textId="77777777" w:rsidR="00EB2947" w:rsidRPr="00F10E90" w:rsidRDefault="00EB2947" w:rsidP="00EB2947">
      <w:pPr>
        <w:pStyle w:val="Subhead2"/>
      </w:pPr>
      <w:r w:rsidRPr="00F10E90">
        <w:t xml:space="preserve">Job details </w:t>
      </w:r>
    </w:p>
    <w:p w14:paraId="26559CE1" w14:textId="092753D9" w:rsidR="00EB2947" w:rsidRPr="00F10E90" w:rsidRDefault="00EB2947" w:rsidP="00EB2947">
      <w:pPr>
        <w:pStyle w:val="1bodycopy10pt"/>
        <w:rPr>
          <w:sz w:val="24"/>
        </w:rPr>
      </w:pPr>
      <w:r w:rsidRPr="00F10E90">
        <w:rPr>
          <w:b/>
          <w:sz w:val="24"/>
        </w:rPr>
        <w:t>Salary:</w:t>
      </w:r>
      <w:r w:rsidRPr="00F10E90">
        <w:rPr>
          <w:sz w:val="24"/>
        </w:rPr>
        <w:t xml:space="preserve"> </w:t>
      </w:r>
      <w:r w:rsidR="008575FA">
        <w:rPr>
          <w:sz w:val="24"/>
        </w:rPr>
        <w:t>Scale 4, points 7-11</w:t>
      </w:r>
    </w:p>
    <w:p w14:paraId="3D703483" w14:textId="0D76AF7B" w:rsidR="00EB2947" w:rsidRPr="00F10E90" w:rsidRDefault="00EB2947" w:rsidP="00EB2947">
      <w:pPr>
        <w:pStyle w:val="1bodycopy10pt"/>
        <w:rPr>
          <w:sz w:val="24"/>
        </w:rPr>
      </w:pPr>
      <w:r w:rsidRPr="00F10E90">
        <w:rPr>
          <w:b/>
          <w:sz w:val="24"/>
        </w:rPr>
        <w:t>Hours:</w:t>
      </w:r>
      <w:r w:rsidRPr="00F10E90">
        <w:rPr>
          <w:sz w:val="24"/>
        </w:rPr>
        <w:t xml:space="preserve"> </w:t>
      </w:r>
      <w:r w:rsidR="00F10E90">
        <w:rPr>
          <w:sz w:val="24"/>
        </w:rPr>
        <w:t>32.5 per week (8.30am-3.30pm with a half hour lunch break, Monday-Friday</w:t>
      </w:r>
    </w:p>
    <w:p w14:paraId="149B5817" w14:textId="74BB85BE" w:rsidR="00EB2947" w:rsidRPr="00F10E90" w:rsidRDefault="00EB2947" w:rsidP="00EB2947">
      <w:pPr>
        <w:pStyle w:val="1bodycopy10pt"/>
        <w:rPr>
          <w:sz w:val="24"/>
        </w:rPr>
      </w:pPr>
      <w:r w:rsidRPr="00F10E90">
        <w:rPr>
          <w:b/>
          <w:sz w:val="24"/>
        </w:rPr>
        <w:t>Contract type:</w:t>
      </w:r>
      <w:r w:rsidRPr="00F10E90">
        <w:rPr>
          <w:sz w:val="24"/>
        </w:rPr>
        <w:t xml:space="preserve"> </w:t>
      </w:r>
      <w:r w:rsidR="00F10E90">
        <w:rPr>
          <w:sz w:val="24"/>
        </w:rPr>
        <w:t>Permanent, term-time only</w:t>
      </w:r>
    </w:p>
    <w:p w14:paraId="268F1D4F" w14:textId="432EB8CA" w:rsidR="00EB2947" w:rsidRPr="00F10E90" w:rsidRDefault="00EB2947" w:rsidP="00EB2947">
      <w:pPr>
        <w:pStyle w:val="1bodycopy10pt"/>
        <w:rPr>
          <w:sz w:val="24"/>
        </w:rPr>
      </w:pPr>
      <w:r w:rsidRPr="00F10E90">
        <w:rPr>
          <w:b/>
          <w:sz w:val="24"/>
        </w:rPr>
        <w:t>Reporting to:</w:t>
      </w:r>
      <w:r w:rsidRPr="00F10E90">
        <w:rPr>
          <w:sz w:val="24"/>
        </w:rPr>
        <w:t xml:space="preserve"> </w:t>
      </w:r>
      <w:r w:rsidR="00DF0198">
        <w:rPr>
          <w:sz w:val="24"/>
        </w:rPr>
        <w:t>SENCO then SLT</w:t>
      </w:r>
    </w:p>
    <w:p w14:paraId="2C3754E1" w14:textId="77777777" w:rsidR="00EB2947" w:rsidRPr="00F10E90" w:rsidRDefault="00EB2947" w:rsidP="00EB2947">
      <w:pPr>
        <w:pStyle w:val="1bodycopy10pt"/>
        <w:rPr>
          <w:sz w:val="24"/>
        </w:rPr>
      </w:pPr>
    </w:p>
    <w:p w14:paraId="61C00757" w14:textId="77777777" w:rsidR="00EB2947" w:rsidRPr="00F10E90" w:rsidRDefault="00EB2947" w:rsidP="00EB2947">
      <w:pPr>
        <w:pStyle w:val="Subhead2"/>
      </w:pPr>
      <w:r w:rsidRPr="00F10E90">
        <w:t xml:space="preserve">Main purpose </w:t>
      </w:r>
    </w:p>
    <w:p w14:paraId="1EE67903" w14:textId="77777777" w:rsidR="00EB2947" w:rsidRPr="00F10E90" w:rsidRDefault="00EB2947" w:rsidP="00EB2947">
      <w:pPr>
        <w:pStyle w:val="1bodycopy10pt"/>
        <w:rPr>
          <w:sz w:val="24"/>
        </w:rPr>
      </w:pPr>
      <w:r w:rsidRPr="00F10E90">
        <w:rPr>
          <w:sz w:val="24"/>
        </w:rPr>
        <w:t>To provide support to pupils with special educational needs and/or disabilities (SEND), or are otherwise in need of additional support, by:</w:t>
      </w:r>
    </w:p>
    <w:p w14:paraId="0ABD2ADB" w14:textId="77777777" w:rsidR="00EB2947" w:rsidRDefault="00EB2947" w:rsidP="00EB2947">
      <w:pPr>
        <w:pStyle w:val="3Bulletedcopyblue"/>
        <w:rPr>
          <w:sz w:val="24"/>
          <w:szCs w:val="24"/>
        </w:rPr>
      </w:pPr>
      <w:r w:rsidRPr="00F10E90">
        <w:rPr>
          <w:sz w:val="24"/>
          <w:szCs w:val="24"/>
        </w:rPr>
        <w:t>Supporting and liaising with the special educational needs co-ordinator (SENCO)</w:t>
      </w:r>
    </w:p>
    <w:p w14:paraId="483D62A9" w14:textId="77777777" w:rsidR="00784A1E" w:rsidRPr="00784A1E" w:rsidRDefault="00784A1E" w:rsidP="00784A1E">
      <w:pPr>
        <w:pStyle w:val="3Bulletedcopyblue"/>
        <w:rPr>
          <w:sz w:val="24"/>
          <w:szCs w:val="24"/>
        </w:rPr>
      </w:pPr>
      <w:r w:rsidRPr="00784A1E">
        <w:rPr>
          <w:sz w:val="24"/>
          <w:szCs w:val="24"/>
        </w:rPr>
        <w:t>To provide learning and care support for an individual pupil with special educational needs (SEN) to help them to work towards the outcomes on their education and health care plan (EHCP)</w:t>
      </w:r>
    </w:p>
    <w:p w14:paraId="6C670BD2" w14:textId="0E1157E2" w:rsidR="00784A1E" w:rsidRPr="00AE3B36" w:rsidRDefault="00AE3B36" w:rsidP="00AE3B36">
      <w:pPr>
        <w:pStyle w:val="3Bulletedcopyblue"/>
        <w:rPr>
          <w:sz w:val="24"/>
          <w:szCs w:val="24"/>
        </w:rPr>
      </w:pPr>
      <w:r w:rsidRPr="00AE3B36">
        <w:rPr>
          <w:sz w:val="24"/>
          <w:szCs w:val="24"/>
        </w:rPr>
        <w:t>Promote high standards of behaviour, responding to incidents in line with the school’s behaviour policy and guidelines on physical intervention</w:t>
      </w:r>
    </w:p>
    <w:p w14:paraId="1621C0F8" w14:textId="2CFCD3AA" w:rsidR="00EB2947" w:rsidRPr="00F10E90" w:rsidRDefault="00EB2947" w:rsidP="00EB2947">
      <w:pPr>
        <w:pStyle w:val="3Bulletedcopyblue"/>
        <w:rPr>
          <w:sz w:val="24"/>
          <w:szCs w:val="24"/>
        </w:rPr>
      </w:pPr>
      <w:r w:rsidRPr="00F10E90">
        <w:rPr>
          <w:sz w:val="24"/>
          <w:szCs w:val="24"/>
        </w:rPr>
        <w:t xml:space="preserve">Advising and supporting other members of </w:t>
      </w:r>
      <w:r w:rsidR="001E35E1">
        <w:rPr>
          <w:sz w:val="24"/>
          <w:szCs w:val="24"/>
        </w:rPr>
        <w:t xml:space="preserve">support </w:t>
      </w:r>
      <w:r w:rsidRPr="00F10E90">
        <w:rPr>
          <w:sz w:val="24"/>
          <w:szCs w:val="24"/>
        </w:rPr>
        <w:t xml:space="preserve">staff </w:t>
      </w:r>
    </w:p>
    <w:p w14:paraId="27F4A06B" w14:textId="25E63E17" w:rsidR="00EB2947" w:rsidRDefault="001B4425" w:rsidP="00EB2947">
      <w:pPr>
        <w:pStyle w:val="3Bulletedcopyblue"/>
        <w:rPr>
          <w:sz w:val="24"/>
          <w:szCs w:val="24"/>
        </w:rPr>
      </w:pPr>
      <w:r>
        <w:rPr>
          <w:sz w:val="24"/>
          <w:szCs w:val="24"/>
        </w:rPr>
        <w:t xml:space="preserve">Contributing to the </w:t>
      </w:r>
      <w:r w:rsidR="00EB2947" w:rsidRPr="00F10E90">
        <w:rPr>
          <w:sz w:val="24"/>
          <w:szCs w:val="24"/>
        </w:rPr>
        <w:t>oversight of the school’s provision for pupils with SEND</w:t>
      </w:r>
    </w:p>
    <w:p w14:paraId="6D766E43" w14:textId="26ADA857" w:rsidR="00BA2001" w:rsidRDefault="00BA2001" w:rsidP="00EB2947">
      <w:pPr>
        <w:pStyle w:val="3Bulletedcopyblue"/>
        <w:rPr>
          <w:sz w:val="24"/>
          <w:szCs w:val="24"/>
        </w:rPr>
      </w:pPr>
      <w:r>
        <w:rPr>
          <w:sz w:val="24"/>
          <w:szCs w:val="24"/>
        </w:rPr>
        <w:t xml:space="preserve">Coordinate </w:t>
      </w:r>
      <w:r w:rsidR="005F32DD">
        <w:rPr>
          <w:sz w:val="24"/>
          <w:szCs w:val="24"/>
        </w:rPr>
        <w:t>whole-school SEND interventions, including leading and running sensory circuits</w:t>
      </w:r>
    </w:p>
    <w:p w14:paraId="327C356C" w14:textId="43690C7E" w:rsidR="005F32DD" w:rsidRDefault="005F32DD" w:rsidP="00EB2947">
      <w:pPr>
        <w:pStyle w:val="3Bulletedcopyblue"/>
        <w:rPr>
          <w:sz w:val="24"/>
          <w:szCs w:val="24"/>
        </w:rPr>
      </w:pPr>
      <w:r>
        <w:rPr>
          <w:sz w:val="24"/>
          <w:szCs w:val="24"/>
        </w:rPr>
        <w:t xml:space="preserve">Lead and coordinate </w:t>
      </w:r>
      <w:r w:rsidR="0019334E">
        <w:rPr>
          <w:sz w:val="24"/>
          <w:szCs w:val="24"/>
        </w:rPr>
        <w:t xml:space="preserve">the school’s SEND </w:t>
      </w:r>
      <w:r w:rsidR="002D4EF5">
        <w:rPr>
          <w:sz w:val="24"/>
          <w:szCs w:val="24"/>
        </w:rPr>
        <w:t>provision, ‘The Dell’</w:t>
      </w:r>
    </w:p>
    <w:p w14:paraId="183EE1C5" w14:textId="0379677F" w:rsidR="00FD19A9" w:rsidRPr="00F10E90" w:rsidRDefault="00FD19A9" w:rsidP="00EB2947">
      <w:pPr>
        <w:pStyle w:val="3Bulletedcopyblue"/>
        <w:rPr>
          <w:sz w:val="24"/>
          <w:szCs w:val="24"/>
        </w:rPr>
      </w:pPr>
      <w:r>
        <w:rPr>
          <w:sz w:val="24"/>
          <w:szCs w:val="24"/>
        </w:rPr>
        <w:t>Lead interventions with children across the school on various aspects of need</w:t>
      </w:r>
    </w:p>
    <w:p w14:paraId="6EBAF6CB" w14:textId="77777777" w:rsidR="00EB2947" w:rsidRDefault="00EB2947" w:rsidP="00EB2947">
      <w:pPr>
        <w:pStyle w:val="3Bulletedcopyblue"/>
        <w:rPr>
          <w:sz w:val="24"/>
          <w:szCs w:val="24"/>
        </w:rPr>
      </w:pPr>
      <w:r w:rsidRPr="00F10E90">
        <w:rPr>
          <w:sz w:val="24"/>
          <w:szCs w:val="24"/>
        </w:rPr>
        <w:t>Providing support for short-term issues that may affect a pupil’s wellbeing, e.g. short-term behavioural issues not classified as SEND</w:t>
      </w:r>
    </w:p>
    <w:p w14:paraId="5005AF25" w14:textId="18CD23CF" w:rsidR="00381F60" w:rsidRPr="00F10E90" w:rsidRDefault="00381F60" w:rsidP="00EB2947">
      <w:pPr>
        <w:pStyle w:val="3Bulletedcopyblue"/>
        <w:rPr>
          <w:sz w:val="24"/>
          <w:szCs w:val="24"/>
        </w:rPr>
      </w:pPr>
      <w:r>
        <w:rPr>
          <w:sz w:val="24"/>
          <w:szCs w:val="24"/>
        </w:rPr>
        <w:t>Provide a layer of pastoral support, often at short notice</w:t>
      </w:r>
    </w:p>
    <w:p w14:paraId="159AC65B" w14:textId="1D1A59D7" w:rsidR="00EB2947" w:rsidRPr="00F10E90" w:rsidRDefault="00FD19A9" w:rsidP="00EB2947">
      <w:pPr>
        <w:pStyle w:val="3Bulletedcopyblue"/>
        <w:rPr>
          <w:sz w:val="24"/>
          <w:szCs w:val="24"/>
        </w:rPr>
      </w:pPr>
      <w:r>
        <w:rPr>
          <w:sz w:val="24"/>
          <w:szCs w:val="24"/>
        </w:rPr>
        <w:t>Under the direction of the SENCO, w</w:t>
      </w:r>
      <w:r w:rsidR="00EB2947" w:rsidRPr="00F10E90">
        <w:rPr>
          <w:sz w:val="24"/>
          <w:szCs w:val="24"/>
        </w:rPr>
        <w:t>ork with external agencies</w:t>
      </w:r>
      <w:r>
        <w:rPr>
          <w:sz w:val="24"/>
          <w:szCs w:val="24"/>
        </w:rPr>
        <w:t xml:space="preserve"> and contribute to planning documents</w:t>
      </w:r>
    </w:p>
    <w:p w14:paraId="6DB8473B" w14:textId="77777777" w:rsidR="00EB2947" w:rsidRPr="00F10E90" w:rsidRDefault="00EB2947" w:rsidP="00EB2947">
      <w:pPr>
        <w:pStyle w:val="1bodycopy10pt"/>
        <w:rPr>
          <w:sz w:val="24"/>
        </w:rPr>
      </w:pPr>
    </w:p>
    <w:p w14:paraId="519188C9" w14:textId="77777777" w:rsidR="00EB2947" w:rsidRPr="00F10E90" w:rsidRDefault="00EB2947" w:rsidP="00EB2947">
      <w:pPr>
        <w:pStyle w:val="Subhead2"/>
      </w:pPr>
      <w:r w:rsidRPr="00F10E90">
        <w:lastRenderedPageBreak/>
        <w:t xml:space="preserve">Duties and responsibilities </w:t>
      </w:r>
    </w:p>
    <w:p w14:paraId="573965A7" w14:textId="77777777" w:rsidR="00EB2947" w:rsidRPr="00F10E90" w:rsidRDefault="00EB2947" w:rsidP="00EB2947">
      <w:pPr>
        <w:pStyle w:val="Sub-heading"/>
        <w:rPr>
          <w:sz w:val="24"/>
          <w:szCs w:val="24"/>
        </w:rPr>
      </w:pPr>
      <w:r w:rsidRPr="00F10E90">
        <w:rPr>
          <w:sz w:val="24"/>
          <w:szCs w:val="24"/>
        </w:rPr>
        <w:t>Working with pupils</w:t>
      </w:r>
    </w:p>
    <w:p w14:paraId="4FFDA151" w14:textId="132E9052" w:rsidR="00EB2947" w:rsidRDefault="00CE7089" w:rsidP="00EB2947">
      <w:pPr>
        <w:pStyle w:val="3Bulletedcopyblue"/>
        <w:rPr>
          <w:sz w:val="24"/>
          <w:szCs w:val="24"/>
        </w:rPr>
      </w:pPr>
      <w:r>
        <w:rPr>
          <w:sz w:val="24"/>
          <w:szCs w:val="24"/>
        </w:rPr>
        <w:t>With the direction of SENCO and class teachers, i</w:t>
      </w:r>
      <w:r w:rsidR="00EB2947" w:rsidRPr="00F10E90">
        <w:rPr>
          <w:sz w:val="24"/>
          <w:szCs w:val="24"/>
        </w:rPr>
        <w:t xml:space="preserve">dentify </w:t>
      </w:r>
      <w:r>
        <w:rPr>
          <w:sz w:val="24"/>
          <w:szCs w:val="24"/>
        </w:rPr>
        <w:t>children</w:t>
      </w:r>
      <w:r w:rsidR="00EB2947" w:rsidRPr="00F10E90">
        <w:rPr>
          <w:sz w:val="24"/>
          <w:szCs w:val="24"/>
        </w:rPr>
        <w:t xml:space="preserve"> who may be in need of additional support</w:t>
      </w:r>
    </w:p>
    <w:p w14:paraId="3B3DD115" w14:textId="1D1E1ED5" w:rsidR="00962B54" w:rsidRDefault="00962B54" w:rsidP="00EB2947">
      <w:pPr>
        <w:pStyle w:val="3Bulletedcopyblue"/>
        <w:rPr>
          <w:sz w:val="24"/>
          <w:szCs w:val="24"/>
        </w:rPr>
      </w:pPr>
      <w:r>
        <w:rPr>
          <w:sz w:val="24"/>
          <w:szCs w:val="24"/>
        </w:rPr>
        <w:t>Establish, plan and run daily sensory circuits for children with sensory needs</w:t>
      </w:r>
    </w:p>
    <w:p w14:paraId="176B7729" w14:textId="558152E7" w:rsidR="00962B54" w:rsidRPr="00F10E90" w:rsidRDefault="00374AF4" w:rsidP="00EB2947">
      <w:pPr>
        <w:pStyle w:val="3Bulletedcopyblue"/>
        <w:rPr>
          <w:sz w:val="24"/>
          <w:szCs w:val="24"/>
        </w:rPr>
      </w:pPr>
      <w:r>
        <w:rPr>
          <w:sz w:val="24"/>
          <w:szCs w:val="24"/>
        </w:rPr>
        <w:t>Maintain a calm and nurturing environment in The Dell, which is inclusive and meets the needs of SEND children</w:t>
      </w:r>
    </w:p>
    <w:p w14:paraId="50227E9C" w14:textId="77777777" w:rsidR="00EB2947" w:rsidRPr="00F10E90" w:rsidRDefault="00EB2947" w:rsidP="00EB2947">
      <w:pPr>
        <w:pStyle w:val="3Bulletedcopyblue"/>
        <w:rPr>
          <w:sz w:val="24"/>
          <w:szCs w:val="24"/>
        </w:rPr>
      </w:pPr>
      <w:r w:rsidRPr="00F10E90">
        <w:rPr>
          <w:sz w:val="24"/>
          <w:szCs w:val="24"/>
        </w:rPr>
        <w:t>Plan and deliver interventions for specific pupils, both 1:1 and in small groups</w:t>
      </w:r>
    </w:p>
    <w:p w14:paraId="56600CDF" w14:textId="77777777" w:rsidR="00EB2947" w:rsidRDefault="00EB2947" w:rsidP="00EB2947">
      <w:pPr>
        <w:pStyle w:val="3Bulletedcopyblue"/>
        <w:rPr>
          <w:sz w:val="24"/>
          <w:szCs w:val="24"/>
        </w:rPr>
      </w:pPr>
      <w:r w:rsidRPr="00F10E90">
        <w:rPr>
          <w:sz w:val="24"/>
          <w:szCs w:val="24"/>
        </w:rPr>
        <w:t>Create an environment that supports all pupils with additional needs to reach their full potential</w:t>
      </w:r>
    </w:p>
    <w:p w14:paraId="51FD1773" w14:textId="08890850" w:rsidR="00374AF4" w:rsidRPr="00F10E90" w:rsidRDefault="00374AF4" w:rsidP="00EB2947">
      <w:pPr>
        <w:pStyle w:val="3Bulletedcopyblue"/>
        <w:rPr>
          <w:sz w:val="24"/>
          <w:szCs w:val="24"/>
        </w:rPr>
      </w:pPr>
      <w:r>
        <w:rPr>
          <w:sz w:val="24"/>
          <w:szCs w:val="24"/>
        </w:rPr>
        <w:t>Be the listening ear for some children who may struggle with regulation</w:t>
      </w:r>
    </w:p>
    <w:p w14:paraId="3DDABDEC" w14:textId="367E4279" w:rsidR="00EB2947" w:rsidRPr="00F10E90" w:rsidRDefault="00EB2947" w:rsidP="00EB2947">
      <w:pPr>
        <w:pStyle w:val="3Bulletedcopyblue"/>
        <w:rPr>
          <w:sz w:val="24"/>
          <w:szCs w:val="24"/>
        </w:rPr>
      </w:pPr>
      <w:r w:rsidRPr="00F10E90">
        <w:rPr>
          <w:sz w:val="24"/>
          <w:szCs w:val="24"/>
        </w:rPr>
        <w:t xml:space="preserve">Track and monitor progress of pupils </w:t>
      </w:r>
      <w:r w:rsidR="00962B54">
        <w:rPr>
          <w:sz w:val="24"/>
          <w:szCs w:val="24"/>
        </w:rPr>
        <w:t>within intervention groups</w:t>
      </w:r>
    </w:p>
    <w:p w14:paraId="0BB4EAB1" w14:textId="77777777" w:rsidR="00EB2947" w:rsidRPr="00F10E90" w:rsidRDefault="00EB2947" w:rsidP="00EB2947">
      <w:pPr>
        <w:pStyle w:val="3Bulletedcopyblue"/>
        <w:rPr>
          <w:sz w:val="24"/>
          <w:szCs w:val="24"/>
        </w:rPr>
      </w:pPr>
      <w:r w:rsidRPr="00F10E90">
        <w:rPr>
          <w:sz w:val="24"/>
          <w:szCs w:val="24"/>
        </w:rPr>
        <w:t>Maintain records for individual pupils</w:t>
      </w:r>
    </w:p>
    <w:p w14:paraId="24743E89" w14:textId="77777777" w:rsidR="00EB2947" w:rsidRPr="00F10E90" w:rsidRDefault="00EB2947" w:rsidP="00EB2947">
      <w:pPr>
        <w:pStyle w:val="1bodycopy10pt"/>
        <w:rPr>
          <w:sz w:val="24"/>
        </w:rPr>
      </w:pPr>
    </w:p>
    <w:p w14:paraId="1A8FC1D9" w14:textId="77777777" w:rsidR="00EB2947" w:rsidRPr="00F10E90" w:rsidRDefault="00EB2947" w:rsidP="00EB2947">
      <w:pPr>
        <w:pStyle w:val="Sub-heading"/>
        <w:rPr>
          <w:sz w:val="24"/>
          <w:szCs w:val="24"/>
        </w:rPr>
      </w:pPr>
      <w:r w:rsidRPr="00F10E90">
        <w:rPr>
          <w:sz w:val="24"/>
          <w:szCs w:val="24"/>
        </w:rPr>
        <w:t>Working with colleagues</w:t>
      </w:r>
    </w:p>
    <w:p w14:paraId="180C5E87" w14:textId="77777777" w:rsidR="00EB2947" w:rsidRPr="00F10E90" w:rsidRDefault="00EB2947" w:rsidP="00EB2947">
      <w:pPr>
        <w:pStyle w:val="3Bulletedcopyblue"/>
        <w:rPr>
          <w:sz w:val="24"/>
          <w:szCs w:val="24"/>
        </w:rPr>
      </w:pPr>
      <w:r w:rsidRPr="00F10E90">
        <w:rPr>
          <w:sz w:val="24"/>
          <w:szCs w:val="24"/>
        </w:rPr>
        <w:t>Liaise regularly with the SENCO, providing insights and ideas</w:t>
      </w:r>
    </w:p>
    <w:p w14:paraId="2D931977" w14:textId="77777777" w:rsidR="00EB2947" w:rsidRPr="00F10E90" w:rsidRDefault="00EB2947" w:rsidP="00EB2947">
      <w:pPr>
        <w:pStyle w:val="3Bulletedcopyblue"/>
        <w:rPr>
          <w:sz w:val="24"/>
          <w:szCs w:val="24"/>
        </w:rPr>
      </w:pPr>
      <w:r w:rsidRPr="00F10E90">
        <w:rPr>
          <w:sz w:val="24"/>
          <w:szCs w:val="24"/>
        </w:rPr>
        <w:t>Liaise with class teachers to identify and support pupils in need of additional support</w:t>
      </w:r>
    </w:p>
    <w:p w14:paraId="0AD82716" w14:textId="2C2A9285" w:rsidR="00EB2947" w:rsidRDefault="001F4974" w:rsidP="00EB2947">
      <w:pPr>
        <w:pStyle w:val="3Bulletedcopyblue"/>
        <w:rPr>
          <w:sz w:val="24"/>
          <w:szCs w:val="24"/>
        </w:rPr>
      </w:pPr>
      <w:r>
        <w:rPr>
          <w:sz w:val="24"/>
          <w:szCs w:val="24"/>
        </w:rPr>
        <w:t>Lead other support assistants and teaching assistants</w:t>
      </w:r>
      <w:r w:rsidR="00BA3C4D">
        <w:rPr>
          <w:sz w:val="24"/>
          <w:szCs w:val="24"/>
        </w:rPr>
        <w:t xml:space="preserve"> in</w:t>
      </w:r>
      <w:r w:rsidR="00EB2947" w:rsidRPr="00F10E90">
        <w:rPr>
          <w:sz w:val="24"/>
          <w:szCs w:val="24"/>
        </w:rPr>
        <w:t xml:space="preserve"> carrying out interventions</w:t>
      </w:r>
    </w:p>
    <w:p w14:paraId="4F78D876" w14:textId="4420C9F2" w:rsidR="00EC1F00" w:rsidRDefault="00EC1F00" w:rsidP="00EC1F00">
      <w:pPr>
        <w:pStyle w:val="3Bulletedcopyblue"/>
        <w:rPr>
          <w:sz w:val="24"/>
          <w:szCs w:val="24"/>
        </w:rPr>
      </w:pPr>
      <w:r w:rsidRPr="00EC1F00">
        <w:rPr>
          <w:sz w:val="24"/>
          <w:szCs w:val="24"/>
        </w:rPr>
        <w:t>Provide regular feedback to teachers on the pupil’s progress, attainment and barriers to learning through pupil observation</w:t>
      </w:r>
    </w:p>
    <w:p w14:paraId="6F71DE37" w14:textId="77777777" w:rsidR="009136D6" w:rsidRPr="009136D6" w:rsidRDefault="009136D6" w:rsidP="009136D6">
      <w:pPr>
        <w:pStyle w:val="3Bulletedcopyblue"/>
        <w:rPr>
          <w:sz w:val="24"/>
          <w:szCs w:val="24"/>
        </w:rPr>
      </w:pPr>
      <w:r w:rsidRPr="009136D6">
        <w:rPr>
          <w:sz w:val="24"/>
          <w:szCs w:val="24"/>
        </w:rPr>
        <w:t>Collaborate and work with colleagues and other relevant professionals within and beyond the school</w:t>
      </w:r>
    </w:p>
    <w:p w14:paraId="03E7D20D" w14:textId="2DD2D820" w:rsidR="009136D6" w:rsidRDefault="009136D6" w:rsidP="009136D6">
      <w:pPr>
        <w:pStyle w:val="3Bulletedcopyblue"/>
        <w:rPr>
          <w:sz w:val="24"/>
          <w:szCs w:val="24"/>
        </w:rPr>
      </w:pPr>
      <w:r w:rsidRPr="009136D6">
        <w:rPr>
          <w:sz w:val="24"/>
          <w:szCs w:val="24"/>
        </w:rPr>
        <w:t>Develop effective professional relationships with colleagues</w:t>
      </w:r>
    </w:p>
    <w:p w14:paraId="60349CA9" w14:textId="34D8AA4E" w:rsidR="006D5695" w:rsidRPr="009136D6" w:rsidRDefault="006D5695" w:rsidP="009136D6">
      <w:pPr>
        <w:pStyle w:val="3Bulletedcopyblue"/>
        <w:rPr>
          <w:sz w:val="24"/>
          <w:szCs w:val="24"/>
        </w:rPr>
      </w:pPr>
      <w:r>
        <w:rPr>
          <w:sz w:val="24"/>
          <w:szCs w:val="24"/>
        </w:rPr>
        <w:t xml:space="preserve">Being on hand to deal quickly and effectively </w:t>
      </w:r>
      <w:r w:rsidR="00302519">
        <w:rPr>
          <w:sz w:val="24"/>
          <w:szCs w:val="24"/>
        </w:rPr>
        <w:t xml:space="preserve">with incidents as they arise (for example, a child in crisis) </w:t>
      </w:r>
    </w:p>
    <w:p w14:paraId="0343F882" w14:textId="77777777" w:rsidR="00EB2947" w:rsidRPr="00F10E90" w:rsidRDefault="00EB2947" w:rsidP="00EB2947">
      <w:pPr>
        <w:pStyle w:val="4Bulletedcopyblue"/>
        <w:numPr>
          <w:ilvl w:val="0"/>
          <w:numId w:val="0"/>
        </w:numPr>
        <w:ind w:left="340"/>
        <w:rPr>
          <w:sz w:val="24"/>
          <w:szCs w:val="24"/>
          <w:highlight w:val="yellow"/>
        </w:rPr>
      </w:pPr>
    </w:p>
    <w:p w14:paraId="61A149D9" w14:textId="77777777" w:rsidR="00EB2947" w:rsidRPr="00F10E90" w:rsidRDefault="00EB2947" w:rsidP="00EB2947">
      <w:pPr>
        <w:pStyle w:val="Sub-heading"/>
        <w:rPr>
          <w:sz w:val="24"/>
          <w:szCs w:val="24"/>
        </w:rPr>
      </w:pPr>
      <w:r w:rsidRPr="00F10E90">
        <w:rPr>
          <w:sz w:val="24"/>
          <w:szCs w:val="24"/>
        </w:rPr>
        <w:t>Working with parents and external agencies</w:t>
      </w:r>
    </w:p>
    <w:p w14:paraId="039AF3A3" w14:textId="77777777" w:rsidR="00EB2947" w:rsidRPr="00F10E90" w:rsidRDefault="00EB2947" w:rsidP="00EB2947">
      <w:pPr>
        <w:pStyle w:val="3Bulletedcopyblue"/>
        <w:rPr>
          <w:sz w:val="24"/>
          <w:szCs w:val="24"/>
        </w:rPr>
      </w:pPr>
      <w:r w:rsidRPr="00F10E90">
        <w:rPr>
          <w:sz w:val="24"/>
          <w:szCs w:val="24"/>
        </w:rPr>
        <w:t>Liaise with external support agencies and professionals as directed by the SENCO and/or headteacher</w:t>
      </w:r>
    </w:p>
    <w:p w14:paraId="6A816A9C" w14:textId="77777777" w:rsidR="00EB2947" w:rsidRPr="00F10E90" w:rsidRDefault="00EB2947" w:rsidP="00EB2947">
      <w:pPr>
        <w:pStyle w:val="3Bulletedcopyblue"/>
        <w:rPr>
          <w:sz w:val="24"/>
          <w:szCs w:val="24"/>
        </w:rPr>
      </w:pPr>
      <w:r w:rsidRPr="00F10E90">
        <w:rPr>
          <w:sz w:val="24"/>
          <w:szCs w:val="24"/>
        </w:rPr>
        <w:t>Communicate with parents about specific interventions / support in place for their child</w:t>
      </w:r>
    </w:p>
    <w:p w14:paraId="01E3DDEF" w14:textId="77777777" w:rsidR="00EB2947" w:rsidRDefault="00EB2947" w:rsidP="00EB2947">
      <w:pPr>
        <w:pStyle w:val="3Bulletedcopyblue"/>
        <w:rPr>
          <w:sz w:val="24"/>
          <w:szCs w:val="24"/>
        </w:rPr>
      </w:pPr>
      <w:r w:rsidRPr="00F10E90">
        <w:rPr>
          <w:sz w:val="24"/>
          <w:szCs w:val="24"/>
        </w:rPr>
        <w:t>Liaise with parents about their child’s progress</w:t>
      </w:r>
    </w:p>
    <w:p w14:paraId="45AA2001" w14:textId="3C3BFEA2" w:rsidR="00BA3C4D" w:rsidRDefault="00BA3C4D" w:rsidP="00EB2947">
      <w:pPr>
        <w:pStyle w:val="3Bulletedcopyblue"/>
        <w:rPr>
          <w:sz w:val="24"/>
          <w:szCs w:val="24"/>
        </w:rPr>
      </w:pPr>
      <w:r>
        <w:rPr>
          <w:sz w:val="24"/>
          <w:szCs w:val="24"/>
        </w:rPr>
        <w:t xml:space="preserve">Attend relevant meetings </w:t>
      </w:r>
      <w:r w:rsidR="009C6392">
        <w:rPr>
          <w:sz w:val="24"/>
          <w:szCs w:val="24"/>
        </w:rPr>
        <w:t>with parents and/or external agencies</w:t>
      </w:r>
    </w:p>
    <w:p w14:paraId="6FCB1CD7" w14:textId="77777777" w:rsidR="009241A0" w:rsidRPr="009241A0" w:rsidRDefault="009241A0" w:rsidP="009241A0">
      <w:pPr>
        <w:pStyle w:val="3Bulletedcopyblue"/>
        <w:numPr>
          <w:ilvl w:val="0"/>
          <w:numId w:val="0"/>
        </w:numPr>
        <w:ind w:left="340" w:hanging="170"/>
        <w:rPr>
          <w:sz w:val="24"/>
          <w:szCs w:val="24"/>
        </w:rPr>
      </w:pPr>
    </w:p>
    <w:p w14:paraId="6194C675" w14:textId="77777777" w:rsidR="00302519" w:rsidRDefault="00302519" w:rsidP="009241A0">
      <w:pPr>
        <w:pStyle w:val="6Boxheading"/>
      </w:pPr>
    </w:p>
    <w:p w14:paraId="27CF3912" w14:textId="77777777" w:rsidR="00302519" w:rsidRDefault="00302519" w:rsidP="009241A0">
      <w:pPr>
        <w:pStyle w:val="6Boxheading"/>
      </w:pPr>
    </w:p>
    <w:p w14:paraId="01E513D9" w14:textId="77777777" w:rsidR="00302519" w:rsidRDefault="00302519" w:rsidP="009241A0">
      <w:pPr>
        <w:pStyle w:val="6Boxheading"/>
      </w:pPr>
    </w:p>
    <w:p w14:paraId="0BEE9AB0" w14:textId="53CD3131" w:rsidR="009241A0" w:rsidRPr="009241A0" w:rsidRDefault="009241A0" w:rsidP="009241A0">
      <w:pPr>
        <w:pStyle w:val="6Boxheading"/>
      </w:pPr>
      <w:r w:rsidRPr="009241A0">
        <w:lastRenderedPageBreak/>
        <w:t>Professional development</w:t>
      </w:r>
    </w:p>
    <w:p w14:paraId="5BB11872" w14:textId="7F8F5647" w:rsidR="009241A0" w:rsidRPr="009241A0" w:rsidRDefault="009241A0" w:rsidP="009241A0">
      <w:pPr>
        <w:pStyle w:val="3Bulletedcopyblue"/>
        <w:rPr>
          <w:b/>
          <w:sz w:val="24"/>
          <w:szCs w:val="24"/>
        </w:rPr>
      </w:pPr>
      <w:r w:rsidRPr="009241A0">
        <w:rPr>
          <w:sz w:val="24"/>
          <w:szCs w:val="24"/>
        </w:rPr>
        <w:t xml:space="preserve">Keep their own knowledge and understanding relevant and up to date by reflecting on their own practice, liaising with school leaders and identifying relevant professional development opportunities to improve personal effectiveness </w:t>
      </w:r>
    </w:p>
    <w:p w14:paraId="3403A455" w14:textId="77777777" w:rsidR="009241A0" w:rsidRPr="009241A0" w:rsidRDefault="009241A0" w:rsidP="009241A0">
      <w:pPr>
        <w:pStyle w:val="3Bulletedcopyblue"/>
        <w:rPr>
          <w:b/>
          <w:sz w:val="24"/>
          <w:szCs w:val="24"/>
        </w:rPr>
      </w:pPr>
      <w:r w:rsidRPr="009241A0">
        <w:rPr>
          <w:sz w:val="24"/>
          <w:szCs w:val="24"/>
        </w:rPr>
        <w:t xml:space="preserve">Take opportunities to build the appropriate skills, qualifications, and/or experience needed for the role, with support from the school </w:t>
      </w:r>
    </w:p>
    <w:p w14:paraId="0AC41F55" w14:textId="77777777" w:rsidR="009241A0" w:rsidRPr="009241A0" w:rsidRDefault="009241A0" w:rsidP="009241A0">
      <w:pPr>
        <w:pStyle w:val="3Bulletedcopyblue"/>
        <w:rPr>
          <w:sz w:val="24"/>
          <w:szCs w:val="24"/>
        </w:rPr>
      </w:pPr>
      <w:r w:rsidRPr="009241A0">
        <w:rPr>
          <w:sz w:val="24"/>
          <w:szCs w:val="24"/>
        </w:rPr>
        <w:t>Take part in the school’s appraisal procedures</w:t>
      </w:r>
    </w:p>
    <w:p w14:paraId="4DD8A995" w14:textId="77777777" w:rsidR="009241A0" w:rsidRPr="00F10E90" w:rsidRDefault="009241A0" w:rsidP="009241A0">
      <w:pPr>
        <w:pStyle w:val="3Bulletedcopyblue"/>
        <w:numPr>
          <w:ilvl w:val="0"/>
          <w:numId w:val="0"/>
        </w:numPr>
        <w:ind w:left="340" w:hanging="170"/>
        <w:rPr>
          <w:sz w:val="24"/>
          <w:szCs w:val="24"/>
        </w:rPr>
      </w:pPr>
    </w:p>
    <w:p w14:paraId="4739C1F8" w14:textId="77777777" w:rsidR="00EB2947" w:rsidRPr="00F10E90" w:rsidRDefault="00EB2947" w:rsidP="00EB2947">
      <w:pPr>
        <w:pStyle w:val="1bodycopy10pt"/>
        <w:rPr>
          <w:sz w:val="24"/>
        </w:rPr>
      </w:pPr>
    </w:p>
    <w:p w14:paraId="0DD31399" w14:textId="77777777" w:rsidR="00EB2947" w:rsidRPr="00F10E90" w:rsidRDefault="00EB2947" w:rsidP="00EB2947">
      <w:pPr>
        <w:pStyle w:val="Subhead2"/>
      </w:pPr>
      <w:r w:rsidRPr="00F10E90">
        <w:t xml:space="preserve">Other areas of responsibility </w:t>
      </w:r>
    </w:p>
    <w:p w14:paraId="75A39983" w14:textId="77777777" w:rsidR="00EB2947" w:rsidRPr="00F10E90" w:rsidRDefault="00EB2947" w:rsidP="00EB2947">
      <w:pPr>
        <w:pStyle w:val="Sub-heading"/>
        <w:rPr>
          <w:sz w:val="24"/>
          <w:szCs w:val="24"/>
        </w:rPr>
      </w:pPr>
      <w:r w:rsidRPr="00F10E90">
        <w:rPr>
          <w:sz w:val="24"/>
          <w:szCs w:val="24"/>
        </w:rPr>
        <w:t>Safeguarding</w:t>
      </w:r>
    </w:p>
    <w:p w14:paraId="20453AFE" w14:textId="77777777" w:rsidR="00EB2947" w:rsidRPr="00F10E90" w:rsidRDefault="00EB2947" w:rsidP="00EB2947">
      <w:pPr>
        <w:pStyle w:val="3Bulletedcopyblue"/>
        <w:rPr>
          <w:sz w:val="24"/>
          <w:szCs w:val="24"/>
        </w:rPr>
      </w:pPr>
      <w:r w:rsidRPr="00F10E90">
        <w:rPr>
          <w:sz w:val="24"/>
          <w:szCs w:val="24"/>
        </w:rPr>
        <w:t xml:space="preserve">Work in line with statutory safeguarding guidance (e.g. Keeping Children Safe in Education, PREVENT) and our safeguarding and child protection policies </w:t>
      </w:r>
    </w:p>
    <w:p w14:paraId="1AF4D441" w14:textId="77777777" w:rsidR="00EB2947" w:rsidRPr="00F10E90" w:rsidRDefault="00EB2947" w:rsidP="00EB2947">
      <w:pPr>
        <w:pStyle w:val="3Bulletedcopyblue"/>
        <w:rPr>
          <w:sz w:val="24"/>
          <w:szCs w:val="24"/>
        </w:rPr>
      </w:pPr>
      <w:r w:rsidRPr="00F10E90">
        <w:rPr>
          <w:sz w:val="24"/>
          <w:szCs w:val="24"/>
        </w:rPr>
        <w:t>Work with the designated safeguarding lead (DSL) to promote the best interests of pupils, including sharing concerns where necessary</w:t>
      </w:r>
    </w:p>
    <w:p w14:paraId="3D7F7B02" w14:textId="77777777" w:rsidR="00EB2947" w:rsidRPr="00F10E90" w:rsidRDefault="00EB2947" w:rsidP="00EB2947">
      <w:pPr>
        <w:pStyle w:val="3Bulletedcopyblue"/>
        <w:rPr>
          <w:sz w:val="24"/>
          <w:szCs w:val="24"/>
        </w:rPr>
      </w:pPr>
      <w:r w:rsidRPr="00F10E90">
        <w:rPr>
          <w:sz w:val="24"/>
          <w:szCs w:val="24"/>
        </w:rPr>
        <w:t>Promote the safeguarding of all pupils in the school</w:t>
      </w:r>
    </w:p>
    <w:p w14:paraId="0AAD07EE" w14:textId="29AFA125" w:rsidR="00CE654E" w:rsidRDefault="00CE654E" w:rsidP="00694650">
      <w:pPr>
        <w:pStyle w:val="1bodycopy10pt"/>
        <w:rPr>
          <w:sz w:val="24"/>
        </w:rPr>
      </w:pPr>
    </w:p>
    <w:p w14:paraId="194E0E61" w14:textId="3161BD6F" w:rsidR="00A9354F" w:rsidRPr="00694650" w:rsidRDefault="00A9354F" w:rsidP="00694650">
      <w:pPr>
        <w:pStyle w:val="1bodycopy10pt"/>
        <w:rPr>
          <w:sz w:val="24"/>
        </w:rPr>
      </w:pPr>
      <w:r w:rsidRPr="00A9354F">
        <w:rPr>
          <w:sz w:val="24"/>
          <w:szCs w:val="32"/>
        </w:rPr>
        <w:t>Please note: this is illustrative of the general nature and level of responsibility of the role. It is not a comprehensive list of all tasks that the postholder will carry out. The postholder may be required to do other duties appropriate to the level of the role, as directed by the headteacher or line manager</w:t>
      </w:r>
    </w:p>
    <w:sectPr w:rsidR="00A9354F" w:rsidRPr="00694650" w:rsidSect="0078066C">
      <w:headerReference w:type="even" r:id="rId9"/>
      <w:headerReference w:type="default" r:id="rId10"/>
      <w:footerReference w:type="default" r:id="rId11"/>
      <w:headerReference w:type="first" r:id="rId12"/>
      <w:footerReference w:type="first" r:id="rId13"/>
      <w:pgSz w:w="11900" w:h="16840"/>
      <w:pgMar w:top="993" w:right="1077" w:bottom="1701"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9C311" w14:textId="77777777" w:rsidR="00DF6DC3" w:rsidRDefault="00DF6DC3" w:rsidP="00626EDA">
      <w:r>
        <w:separator/>
      </w:r>
    </w:p>
  </w:endnote>
  <w:endnote w:type="continuationSeparator" w:id="0">
    <w:p w14:paraId="3F409E96" w14:textId="77777777" w:rsidR="00DF6DC3" w:rsidRDefault="00DF6DC3"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36526" w14:textId="77777777" w:rsidR="00FE3F15" w:rsidRPr="00590890" w:rsidRDefault="00FE3F15" w:rsidP="006F569D">
    <w:pPr>
      <w:pStyle w:val="Foo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E35F6" w14:textId="77777777" w:rsidR="00874C73" w:rsidRDefault="00874C7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92503E" w:rsidRPr="00177722" w14:paraId="37ECEC4E" w14:textId="77777777" w:rsidTr="00332595">
      <w:tc>
        <w:tcPr>
          <w:tcW w:w="6379" w:type="dxa"/>
          <w:shd w:val="clear" w:color="auto" w:fill="auto"/>
        </w:tcPr>
        <w:p w14:paraId="30A8CEB2" w14:textId="77777777" w:rsidR="00D0043C" w:rsidRPr="00D0043C" w:rsidRDefault="00D0043C" w:rsidP="00D0043C">
          <w:pPr>
            <w:rPr>
              <w:rFonts w:eastAsia="Times New Roman"/>
              <w:sz w:val="16"/>
              <w:szCs w:val="16"/>
              <w:lang w:val="en-GB" w:eastAsia="en-GB"/>
            </w:rPr>
          </w:pPr>
          <w:r w:rsidRPr="00D0043C">
            <w:rPr>
              <w:rFonts w:eastAsia="Times New Roman" w:cs="Arial"/>
              <w:color w:val="7C7C7C"/>
              <w:sz w:val="16"/>
              <w:szCs w:val="16"/>
              <w:bdr w:val="none" w:sz="0" w:space="0" w:color="auto" w:frame="1"/>
            </w:rPr>
            <w:t xml:space="preserve">Get the knowledge you need to act at </w:t>
          </w:r>
          <w:hyperlink r:id="rId1" w:history="1">
            <w:r w:rsidRPr="00D0043C">
              <w:rPr>
                <w:rStyle w:val="Hyperlink"/>
                <w:rFonts w:cs="Arial"/>
                <w:color w:val="7C7C7C"/>
                <w:sz w:val="16"/>
                <w:szCs w:val="16"/>
              </w:rPr>
              <w:t>thekeysupport.com/leaders</w:t>
            </w:r>
          </w:hyperlink>
        </w:p>
        <w:p w14:paraId="570E6292" w14:textId="77777777" w:rsidR="0092503E" w:rsidRPr="002F3163" w:rsidRDefault="00D0043C" w:rsidP="00D0043C">
          <w:pPr>
            <w:shd w:val="clear" w:color="auto" w:fill="FFFFFF"/>
            <w:textAlignment w:val="baseline"/>
            <w:rPr>
              <w:rFonts w:eastAsia="Times New Roman" w:cs="Arial"/>
              <w:color w:val="7C7C7C"/>
              <w:sz w:val="16"/>
              <w:szCs w:val="16"/>
            </w:rPr>
          </w:pPr>
          <w:r w:rsidRPr="00D0043C">
            <w:rPr>
              <w:color w:val="7C7C7C"/>
              <w:sz w:val="16"/>
              <w:szCs w:val="16"/>
            </w:rPr>
            <w:t xml:space="preserve">© The Key </w:t>
          </w:r>
          <w:r w:rsidRPr="00D0043C">
            <w:rPr>
              <w:rStyle w:val="FooterChar"/>
              <w:rFonts w:eastAsia="MS Mincho"/>
              <w:color w:val="7C7C7C"/>
            </w:rPr>
            <w:t>Support</w:t>
          </w:r>
          <w:r w:rsidRPr="00D0043C">
            <w:rPr>
              <w:color w:val="7C7C7C"/>
              <w:sz w:val="16"/>
              <w:szCs w:val="16"/>
            </w:rPr>
            <w:t xml:space="preserve"> Services Ltd | For terms of use, visit </w:t>
          </w:r>
          <w:hyperlink r:id="rId2" w:tgtFrame="_blank" w:history="1">
            <w:r w:rsidRPr="00D0043C">
              <w:rPr>
                <w:rStyle w:val="Hyperlink"/>
                <w:color w:val="7C7C7C"/>
                <w:sz w:val="16"/>
                <w:szCs w:val="16"/>
              </w:rPr>
              <w:t>thekeysupport.com/terms</w:t>
            </w:r>
          </w:hyperlink>
        </w:p>
      </w:tc>
      <w:tc>
        <w:tcPr>
          <w:tcW w:w="3402" w:type="dxa"/>
        </w:tcPr>
        <w:p w14:paraId="5DE8680F" w14:textId="77777777" w:rsidR="0092503E" w:rsidRPr="00177722" w:rsidRDefault="001F5FDB" w:rsidP="0092503E">
          <w:pPr>
            <w:shd w:val="clear" w:color="auto" w:fill="FFFFFF"/>
            <w:jc w:val="right"/>
            <w:textAlignment w:val="baseline"/>
            <w:rPr>
              <w:rFonts w:eastAsia="Times New Roman" w:cs="Arial"/>
              <w:color w:val="BFBFBF"/>
              <w:sz w:val="17"/>
              <w:szCs w:val="17"/>
              <w:bdr w:val="none" w:sz="0" w:space="0" w:color="auto" w:frame="1"/>
            </w:rPr>
          </w:pPr>
          <w:r>
            <w:rPr>
              <w:rFonts w:eastAsia="Times New Roman" w:cs="Arial"/>
              <w:noProof/>
              <w:color w:val="BFBFBF"/>
              <w:sz w:val="17"/>
              <w:szCs w:val="17"/>
              <w:bdr w:val="none" w:sz="0" w:space="0" w:color="auto" w:frame="1"/>
              <w:lang w:val="en-GB" w:eastAsia="en-GB"/>
            </w:rPr>
            <w:drawing>
              <wp:inline distT="0" distB="0" distL="0" distR="0" wp14:anchorId="3775AB87" wp14:editId="38423B4D">
                <wp:extent cx="1674156" cy="297349"/>
                <wp:effectExtent l="0" t="0" r="0" b="0"/>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840321" cy="326862"/>
                        </a:xfrm>
                        <a:prstGeom prst="rect">
                          <a:avLst/>
                        </a:prstGeom>
                      </pic:spPr>
                    </pic:pic>
                  </a:graphicData>
                </a:graphic>
              </wp:inline>
            </w:drawing>
          </w:r>
        </w:p>
      </w:tc>
    </w:tr>
  </w:tbl>
  <w:p w14:paraId="1732328C" w14:textId="77777777" w:rsidR="00874C73" w:rsidRDefault="00874C73">
    <w:pPr>
      <w:pStyle w:val="Footer"/>
    </w:pPr>
  </w:p>
  <w:p w14:paraId="7BC9DFE6" w14:textId="77777777" w:rsidR="00874C73" w:rsidRDefault="00874C73">
    <w:pPr>
      <w:pStyle w:val="Footer"/>
      <w:rPr>
        <w:noProof/>
      </w:rPr>
    </w:pPr>
    <w:r w:rsidRPr="00874C73">
      <w:rPr>
        <w:color w:val="auto"/>
      </w:rPr>
      <w:t>Page</w:t>
    </w:r>
    <w:r w:rsidRPr="00874C73">
      <w:rPr>
        <w:b/>
      </w:rPr>
      <w:t xml:space="preserve"> </w:t>
    </w:r>
    <w:r w:rsidRPr="002F3163">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4B2FFE">
      <w:rPr>
        <w:noProof/>
        <w:color w:val="auto"/>
      </w:rPr>
      <w:t>1</w:t>
    </w:r>
    <w:r w:rsidRPr="00874C73">
      <w:rPr>
        <w:noProof/>
        <w:color w:val="auto"/>
      </w:rPr>
      <w:fldChar w:fldCharType="end"/>
    </w:r>
  </w:p>
  <w:p w14:paraId="0A9F7FDB" w14:textId="77777777" w:rsidR="00FE3F15" w:rsidRPr="00874C73" w:rsidRDefault="00FE3F15" w:rsidP="006F5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6657B" w14:textId="77777777" w:rsidR="00DF6DC3" w:rsidRDefault="00DF6DC3" w:rsidP="00626EDA">
      <w:r>
        <w:separator/>
      </w:r>
    </w:p>
  </w:footnote>
  <w:footnote w:type="continuationSeparator" w:id="0">
    <w:p w14:paraId="4F8B34F5" w14:textId="77777777" w:rsidR="00DF6DC3" w:rsidRDefault="00DF6DC3"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86BF6" w14:textId="77777777" w:rsidR="00FE3F15" w:rsidRDefault="00D9239A">
    <w:r>
      <w:rPr>
        <w:noProof/>
      </w:rPr>
      <w:drawing>
        <wp:anchor distT="0" distB="0" distL="114300" distR="114300" simplePos="0" relativeHeight="251657216" behindDoc="1" locked="0" layoutInCell="1" allowOverlap="1" wp14:anchorId="37A3E912" wp14:editId="26311A61">
          <wp:simplePos x="0" y="0"/>
          <wp:positionH relativeFrom="margin">
            <wp:align>center</wp:align>
          </wp:positionH>
          <wp:positionV relativeFrom="margin">
            <wp:align>center</wp:align>
          </wp:positionV>
          <wp:extent cx="7558405" cy="10695940"/>
          <wp:effectExtent l="0" t="0" r="0" b="0"/>
          <wp:wrapNone/>
          <wp:docPr id="6"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8575FA">
      <w:rPr>
        <w:noProof/>
      </w:rPr>
      <w:pict w14:anchorId="44CDAF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63772" w14:textId="77777777" w:rsidR="00FE3F15" w:rsidRDefault="00FE3F15"/>
  <w:p w14:paraId="7979E4A1" w14:textId="77777777" w:rsidR="00FE3F15" w:rsidRDefault="00FE3F15"/>
  <w:p w14:paraId="5444FAFC"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5F70E" w14:textId="77777777" w:rsidR="00FE3F15" w:rsidRDefault="00FE3F15"/>
  <w:p w14:paraId="5DE3B81D"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
      </v:shape>
    </w:pict>
  </w:numPicBullet>
  <w:numPicBullet w:numPicBulletId="1">
    <w:pict>
      <v:shape id="_x0000_i1027" type="#_x0000_t75" style="width:36pt;height:30pt" o:bullet="t">
        <v:imagedata r:id="rId2" o:title="Tick"/>
      </v:shape>
    </w:pict>
  </w:numPicBullet>
  <w:numPicBullet w:numPicBulletId="2">
    <w:pict>
      <v:shape id="_x0000_i1028" type="#_x0000_t75" style="width:30pt;height:30pt" o:bullet="t">
        <v:imagedata r:id="rId3" o:title="Cross"/>
      </v:shape>
    </w:pict>
  </w:numPicBullet>
  <w:numPicBullet w:numPicBulletId="3">
    <w:pict>
      <v:shape id="_x0000_i1029" type="#_x0000_t75" style="width:209.25pt;height:332.25pt" o:bullet="t">
        <v:imagedata r:id="rId4" o:title="art1EF6"/>
      </v:shape>
    </w:pict>
  </w:numPicBullet>
  <w:numPicBullet w:numPicBulletId="4">
    <w:pict>
      <v:shape id="_x0000_i1030" type="#_x0000_t75" style="width:209.25pt;height:332.25pt" o:bullet="t">
        <v:imagedata r:id="rId5" o:title="TK_LOGO_POINTER_RGB_bullet_blue"/>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4531B"/>
    <w:multiLevelType w:val="hybridMultilevel"/>
    <w:tmpl w:val="0FCC7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8"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97581A"/>
    <w:multiLevelType w:val="hybridMultilevel"/>
    <w:tmpl w:val="1BBC800C"/>
    <w:lvl w:ilvl="0" w:tplc="7ECA7F4C">
      <w:start w:val="1"/>
      <w:numFmt w:val="bullet"/>
      <w:pStyle w:val="3Bulletedcopypink"/>
      <w:lvlText w:val=""/>
      <w:lvlPicBulletId w:val="3"/>
      <w:lvlJc w:val="left"/>
      <w:pPr>
        <w:ind w:left="53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2"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4254DA"/>
    <w:multiLevelType w:val="hybridMultilevel"/>
    <w:tmpl w:val="9558F892"/>
    <w:lvl w:ilvl="0" w:tplc="B440A328">
      <w:start w:val="1"/>
      <w:numFmt w:val="bullet"/>
      <w:pStyle w:val="4Bulletedcopyblue"/>
      <w:lvlText w:val=""/>
      <w:lvlPicBulletId w:val="4"/>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6" w15:restartNumberingAfterBreak="0">
    <w:nsid w:val="50602656"/>
    <w:multiLevelType w:val="hybridMultilevel"/>
    <w:tmpl w:val="01F2E7C6"/>
    <w:lvl w:ilvl="0" w:tplc="FB9670CC">
      <w:start w:val="1"/>
      <w:numFmt w:val="bullet"/>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7"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0534B6"/>
    <w:multiLevelType w:val="hybridMultilevel"/>
    <w:tmpl w:val="94BA0ABC"/>
    <w:lvl w:ilvl="0" w:tplc="610A31CA">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F95988"/>
    <w:multiLevelType w:val="hybridMultilevel"/>
    <w:tmpl w:val="27182D34"/>
    <w:lvl w:ilvl="0" w:tplc="AC34CB06">
      <w:start w:val="1"/>
      <w:numFmt w:val="bullet"/>
      <w:pStyle w:val="3Bulletedcopyblue"/>
      <w:lvlText w:val=""/>
      <w:lvlPicBulletId w:val="4"/>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184520079">
    <w:abstractNumId w:val="23"/>
  </w:num>
  <w:num w:numId="2" w16cid:durableId="1565869029">
    <w:abstractNumId w:val="16"/>
  </w:num>
  <w:num w:numId="3" w16cid:durableId="1920560668">
    <w:abstractNumId w:val="9"/>
  </w:num>
  <w:num w:numId="4" w16cid:durableId="125511416">
    <w:abstractNumId w:val="7"/>
  </w:num>
  <w:num w:numId="5" w16cid:durableId="804200525">
    <w:abstractNumId w:val="6"/>
  </w:num>
  <w:num w:numId="6" w16cid:durableId="1575316227">
    <w:abstractNumId w:val="5"/>
  </w:num>
  <w:num w:numId="7" w16cid:durableId="749615796">
    <w:abstractNumId w:val="4"/>
  </w:num>
  <w:num w:numId="8" w16cid:durableId="940257360">
    <w:abstractNumId w:val="8"/>
  </w:num>
  <w:num w:numId="9" w16cid:durableId="1008865885">
    <w:abstractNumId w:val="3"/>
  </w:num>
  <w:num w:numId="10" w16cid:durableId="706832607">
    <w:abstractNumId w:val="2"/>
  </w:num>
  <w:num w:numId="11" w16cid:durableId="240215631">
    <w:abstractNumId w:val="1"/>
  </w:num>
  <w:num w:numId="12" w16cid:durableId="825049608">
    <w:abstractNumId w:val="0"/>
  </w:num>
  <w:num w:numId="13" w16cid:durableId="9530803">
    <w:abstractNumId w:val="14"/>
  </w:num>
  <w:num w:numId="14" w16cid:durableId="945771636">
    <w:abstractNumId w:val="28"/>
  </w:num>
  <w:num w:numId="15" w16cid:durableId="849024508">
    <w:abstractNumId w:val="11"/>
  </w:num>
  <w:num w:numId="16" w16cid:durableId="559050865">
    <w:abstractNumId w:val="24"/>
  </w:num>
  <w:num w:numId="17" w16cid:durableId="1819882870">
    <w:abstractNumId w:val="29"/>
  </w:num>
  <w:num w:numId="18" w16cid:durableId="703754884">
    <w:abstractNumId w:val="18"/>
  </w:num>
  <w:num w:numId="19" w16cid:durableId="1895307508">
    <w:abstractNumId w:val="20"/>
  </w:num>
  <w:num w:numId="20" w16cid:durableId="2002736841">
    <w:abstractNumId w:val="19"/>
  </w:num>
  <w:num w:numId="21" w16cid:durableId="336150736">
    <w:abstractNumId w:val="26"/>
  </w:num>
  <w:num w:numId="22" w16cid:durableId="967010444">
    <w:abstractNumId w:val="17"/>
  </w:num>
  <w:num w:numId="23" w16cid:durableId="48891020">
    <w:abstractNumId w:val="12"/>
  </w:num>
  <w:num w:numId="24" w16cid:durableId="737367728">
    <w:abstractNumId w:val="27"/>
  </w:num>
  <w:num w:numId="25" w16cid:durableId="1511947053">
    <w:abstractNumId w:val="32"/>
  </w:num>
  <w:num w:numId="26" w16cid:durableId="1353535389">
    <w:abstractNumId w:val="22"/>
  </w:num>
  <w:num w:numId="27" w16cid:durableId="255090126">
    <w:abstractNumId w:val="30"/>
  </w:num>
  <w:num w:numId="28" w16cid:durableId="43411408">
    <w:abstractNumId w:val="31"/>
  </w:num>
  <w:num w:numId="29" w16cid:durableId="1533961279">
    <w:abstractNumId w:val="21"/>
  </w:num>
  <w:num w:numId="30" w16cid:durableId="265118803">
    <w:abstractNumId w:val="19"/>
  </w:num>
  <w:num w:numId="31" w16cid:durableId="512498031">
    <w:abstractNumId w:val="26"/>
  </w:num>
  <w:num w:numId="32" w16cid:durableId="1571502629">
    <w:abstractNumId w:val="19"/>
  </w:num>
  <w:num w:numId="33" w16cid:durableId="1483233230">
    <w:abstractNumId w:val="26"/>
  </w:num>
  <w:num w:numId="34" w16cid:durableId="1230577162">
    <w:abstractNumId w:val="11"/>
  </w:num>
  <w:num w:numId="35" w16cid:durableId="469400557">
    <w:abstractNumId w:val="24"/>
  </w:num>
  <w:num w:numId="36" w16cid:durableId="203761439">
    <w:abstractNumId w:val="31"/>
  </w:num>
  <w:num w:numId="37" w16cid:durableId="420955326">
    <w:abstractNumId w:val="10"/>
  </w:num>
  <w:num w:numId="38" w16cid:durableId="1694307563">
    <w:abstractNumId w:val="15"/>
  </w:num>
  <w:num w:numId="39" w16cid:durableId="680549762">
    <w:abstractNumId w:val="34"/>
  </w:num>
  <w:num w:numId="40" w16cid:durableId="415906853">
    <w:abstractNumId w:val="25"/>
  </w:num>
  <w:num w:numId="41" w16cid:durableId="270285376">
    <w:abstractNumId w:val="33"/>
  </w:num>
  <w:num w:numId="42" w16cid:durableId="15119916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794"/>
    <w:rsid w:val="00015B1A"/>
    <w:rsid w:val="0002254B"/>
    <w:rsid w:val="0004337E"/>
    <w:rsid w:val="000506B1"/>
    <w:rsid w:val="00082050"/>
    <w:rsid w:val="000A569F"/>
    <w:rsid w:val="000B77E5"/>
    <w:rsid w:val="000F5932"/>
    <w:rsid w:val="001357C9"/>
    <w:rsid w:val="001864DE"/>
    <w:rsid w:val="0019334E"/>
    <w:rsid w:val="00196CB9"/>
    <w:rsid w:val="001B4425"/>
    <w:rsid w:val="001C3F60"/>
    <w:rsid w:val="001E35E1"/>
    <w:rsid w:val="001E3CA3"/>
    <w:rsid w:val="001F4974"/>
    <w:rsid w:val="001F5FDB"/>
    <w:rsid w:val="00200633"/>
    <w:rsid w:val="00235450"/>
    <w:rsid w:val="00275D5E"/>
    <w:rsid w:val="00292BC7"/>
    <w:rsid w:val="002C4C82"/>
    <w:rsid w:val="002C75E3"/>
    <w:rsid w:val="002D4EF5"/>
    <w:rsid w:val="002F3163"/>
    <w:rsid w:val="00302519"/>
    <w:rsid w:val="00303816"/>
    <w:rsid w:val="00332595"/>
    <w:rsid w:val="003365A2"/>
    <w:rsid w:val="00374AF4"/>
    <w:rsid w:val="00381F60"/>
    <w:rsid w:val="003B63F1"/>
    <w:rsid w:val="003F2BD9"/>
    <w:rsid w:val="003F7EFA"/>
    <w:rsid w:val="00441FCE"/>
    <w:rsid w:val="0046077F"/>
    <w:rsid w:val="0049204B"/>
    <w:rsid w:val="00492BB3"/>
    <w:rsid w:val="004944EE"/>
    <w:rsid w:val="004B2FFE"/>
    <w:rsid w:val="004B3C9A"/>
    <w:rsid w:val="004D15C0"/>
    <w:rsid w:val="00530D33"/>
    <w:rsid w:val="00531C8C"/>
    <w:rsid w:val="00534BE2"/>
    <w:rsid w:val="00564CD3"/>
    <w:rsid w:val="00566B82"/>
    <w:rsid w:val="00573834"/>
    <w:rsid w:val="00584A10"/>
    <w:rsid w:val="00590890"/>
    <w:rsid w:val="00597ED1"/>
    <w:rsid w:val="005B4650"/>
    <w:rsid w:val="005E0DEF"/>
    <w:rsid w:val="005F32DD"/>
    <w:rsid w:val="00626EDA"/>
    <w:rsid w:val="00640A60"/>
    <w:rsid w:val="00661B4A"/>
    <w:rsid w:val="00694650"/>
    <w:rsid w:val="006B4C6C"/>
    <w:rsid w:val="006D5695"/>
    <w:rsid w:val="006E44A2"/>
    <w:rsid w:val="006F569D"/>
    <w:rsid w:val="006F7E8A"/>
    <w:rsid w:val="007070A1"/>
    <w:rsid w:val="00735B7D"/>
    <w:rsid w:val="00763CE7"/>
    <w:rsid w:val="0078066C"/>
    <w:rsid w:val="00784A1E"/>
    <w:rsid w:val="007C5AC9"/>
    <w:rsid w:val="007D268D"/>
    <w:rsid w:val="007E217D"/>
    <w:rsid w:val="007E417F"/>
    <w:rsid w:val="0080784C"/>
    <w:rsid w:val="008116A6"/>
    <w:rsid w:val="00846937"/>
    <w:rsid w:val="008472C3"/>
    <w:rsid w:val="008575FA"/>
    <w:rsid w:val="00874C73"/>
    <w:rsid w:val="008941E7"/>
    <w:rsid w:val="008C1253"/>
    <w:rsid w:val="008C3534"/>
    <w:rsid w:val="008F744A"/>
    <w:rsid w:val="009136D6"/>
    <w:rsid w:val="009241A0"/>
    <w:rsid w:val="0092503E"/>
    <w:rsid w:val="00962B54"/>
    <w:rsid w:val="009A448F"/>
    <w:rsid w:val="009C6392"/>
    <w:rsid w:val="00A337C4"/>
    <w:rsid w:val="00A442A0"/>
    <w:rsid w:val="00A9354F"/>
    <w:rsid w:val="00AE3B36"/>
    <w:rsid w:val="00B03CEA"/>
    <w:rsid w:val="00B11EA7"/>
    <w:rsid w:val="00B57EB1"/>
    <w:rsid w:val="00B6679E"/>
    <w:rsid w:val="00B8287E"/>
    <w:rsid w:val="00B95F60"/>
    <w:rsid w:val="00BA2001"/>
    <w:rsid w:val="00BA3C4D"/>
    <w:rsid w:val="00BD440F"/>
    <w:rsid w:val="00C51C6A"/>
    <w:rsid w:val="00C71029"/>
    <w:rsid w:val="00C8314B"/>
    <w:rsid w:val="00CC2794"/>
    <w:rsid w:val="00CC37EC"/>
    <w:rsid w:val="00CE654E"/>
    <w:rsid w:val="00CE7089"/>
    <w:rsid w:val="00D0043C"/>
    <w:rsid w:val="00D11C7E"/>
    <w:rsid w:val="00D455D0"/>
    <w:rsid w:val="00D508B4"/>
    <w:rsid w:val="00D81B90"/>
    <w:rsid w:val="00D86752"/>
    <w:rsid w:val="00D9239A"/>
    <w:rsid w:val="00D95FA0"/>
    <w:rsid w:val="00DA2950"/>
    <w:rsid w:val="00DA43DE"/>
    <w:rsid w:val="00DA5725"/>
    <w:rsid w:val="00DA7F11"/>
    <w:rsid w:val="00DC5FAC"/>
    <w:rsid w:val="00DF0198"/>
    <w:rsid w:val="00DF66B4"/>
    <w:rsid w:val="00DF6DC3"/>
    <w:rsid w:val="00E111EC"/>
    <w:rsid w:val="00E24FDF"/>
    <w:rsid w:val="00E3210F"/>
    <w:rsid w:val="00E647DF"/>
    <w:rsid w:val="00E9136B"/>
    <w:rsid w:val="00EA1CF0"/>
    <w:rsid w:val="00EB2947"/>
    <w:rsid w:val="00EC1F00"/>
    <w:rsid w:val="00EF22F0"/>
    <w:rsid w:val="00F10E90"/>
    <w:rsid w:val="00F139E0"/>
    <w:rsid w:val="00F40EC2"/>
    <w:rsid w:val="00F82220"/>
    <w:rsid w:val="00F97695"/>
    <w:rsid w:val="00FA1EE8"/>
    <w:rsid w:val="00FB690A"/>
    <w:rsid w:val="00FD19A9"/>
    <w:rsid w:val="00FE3F15"/>
    <w:rsid w:val="00FF3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7EF2F38A"/>
  <w15:chartTrackingRefBased/>
  <w15:docId w15:val="{4060D462-96B9-4E27-BBEE-A6D1D1A81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3Bulletedcopypink">
    <w:name w:val="3 Bulleted copy pink &gt;"/>
    <w:basedOn w:val="Normal"/>
    <w:qFormat/>
    <w:rsid w:val="000506B1"/>
    <w:pPr>
      <w:numPr>
        <w:numId w:val="32"/>
      </w:numPr>
      <w:spacing w:after="120"/>
      <w:ind w:right="284"/>
    </w:pPr>
    <w:rPr>
      <w:rFonts w:cs="Arial"/>
      <w:szCs w:val="20"/>
    </w:rPr>
  </w:style>
  <w:style w:type="paragraph" w:customStyle="1" w:styleId="2Subheadpink">
    <w:name w:val="2 Subhead pink"/>
    <w:next w:val="Normal"/>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303816"/>
    <w:pPr>
      <w:spacing w:after="480"/>
    </w:pPr>
  </w:style>
  <w:style w:type="paragraph" w:customStyle="1" w:styleId="TKheadingpink">
    <w:name w:val="TK heading pink"/>
    <w:next w:val="Normal"/>
    <w:qFormat/>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D15C0"/>
    <w:pPr>
      <w:numPr>
        <w:numId w:val="39"/>
      </w:numPr>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Normal"/>
    <w:link w:val="8SecondbulletChar"/>
    <w:qFormat/>
    <w:rsid w:val="000506B1"/>
    <w:pPr>
      <w:numPr>
        <w:numId w:val="28"/>
      </w:numPr>
      <w:spacing w:after="120"/>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303816"/>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rPr>
      <w:cantSplit/>
    </w:tr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rPr>
        <w:cantSplit/>
        <w:tblHeader/>
      </w:trPr>
      <w:tcPr>
        <w:tcBorders>
          <w:top w:val="single" w:sz="4" w:space="0" w:color="12263F"/>
          <w:left w:val="single" w:sz="4" w:space="0" w:color="12263F"/>
          <w:bottom w:val="single" w:sz="4" w:space="0" w:color="12263F"/>
          <w:right w:val="single" w:sz="4" w:space="0" w:color="12263F"/>
          <w:insideH w:val="single" w:sz="4" w:space="0" w:color="F8F8F8"/>
          <w:insideV w:val="single" w:sz="4" w:space="0" w:color="F8F8F8"/>
          <w:tl2br w:val="nil"/>
          <w:tr2bl w:val="nil"/>
        </w:tcBorders>
        <w:shd w:val="clear" w:color="auto" w:fill="12263F"/>
      </w:tcPr>
    </w:tblStylePr>
  </w:style>
  <w:style w:type="table" w:customStyle="1" w:styleId="Tablesecondoption">
    <w:name w:val="Table second option"/>
    <w:basedOn w:val="Tableblue"/>
    <w:uiPriority w:val="99"/>
    <w:rsid w:val="003B63F1"/>
    <w:tblPr/>
    <w:tblStylePr w:type="firstRow">
      <w:rPr>
        <w:rFonts w:ascii="Arial" w:hAnsi="Arial"/>
        <w:b w:val="0"/>
        <w:i w:val="0"/>
        <w:caps/>
        <w:smallCaps w:val="0"/>
        <w:strike w:val="0"/>
        <w:dstrike w:val="0"/>
        <w:vanish w:val="0"/>
        <w:color w:val="auto"/>
        <w:sz w:val="20"/>
        <w:vertAlign w:val="baseline"/>
      </w:rPr>
      <w:tblPr/>
      <w:trPr>
        <w:cantSplit/>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CE7F5"/>
      </w:tcPr>
    </w:tblStylePr>
  </w:style>
  <w:style w:type="paragraph" w:customStyle="1" w:styleId="7Tablebodycopy">
    <w:name w:val="7 Table body copy"/>
    <w:basedOn w:val="Normal"/>
    <w:qFormat/>
    <w:rsid w:val="000506B1"/>
    <w:pPr>
      <w:spacing w:after="60"/>
    </w:pPr>
  </w:style>
  <w:style w:type="paragraph" w:customStyle="1" w:styleId="7Tablecopybulleted">
    <w:name w:val="7 Table copy bulleted"/>
    <w:basedOn w:val="7Tablebodycopy"/>
    <w:qFormat/>
    <w:rsid w:val="004D15C0"/>
    <w:pPr>
      <w:numPr>
        <w:numId w:val="38"/>
      </w:numPr>
    </w:pPr>
  </w:style>
  <w:style w:type="paragraph" w:customStyle="1" w:styleId="1bodycopy">
    <w:name w:val="1 body copy"/>
    <w:basedOn w:val="Normal"/>
    <w:link w:val="1bodycopyChar"/>
    <w:qFormat/>
    <w:rsid w:val="000506B1"/>
    <w:pPr>
      <w:spacing w:after="120"/>
      <w:ind w:right="284"/>
    </w:pPr>
  </w:style>
  <w:style w:type="character" w:customStyle="1" w:styleId="1bodycopyChar">
    <w:name w:val="1 body copy Char"/>
    <w:link w:val="1bodycopy"/>
    <w:rsid w:val="000506B1"/>
    <w:rPr>
      <w:rFonts w:eastAsia="MS Mincho"/>
      <w:szCs w:val="24"/>
      <w:lang w:val="en-US" w:eastAsia="en-US"/>
    </w:rPr>
  </w:style>
  <w:style w:type="paragraph" w:customStyle="1" w:styleId="9Boxheading">
    <w:name w:val="9 Box heading"/>
    <w:basedOn w:val="Normal"/>
    <w:qFormat/>
    <w:rsid w:val="000506B1"/>
    <w:pPr>
      <w:spacing w:after="120"/>
    </w:pPr>
    <w:rPr>
      <w:b/>
      <w:color w:val="12263F"/>
      <w:sz w:val="24"/>
    </w:rPr>
  </w:style>
  <w:style w:type="paragraph" w:customStyle="1" w:styleId="4Bulletedcopyblue">
    <w:name w:val="4 Bulleted copy blue"/>
    <w:basedOn w:val="3Bulletedcopypink"/>
    <w:qFormat/>
    <w:rsid w:val="000506B1"/>
    <w:pPr>
      <w:numPr>
        <w:numId w:val="40"/>
      </w:numPr>
    </w:pPr>
    <w:rPr>
      <w:sz w:val="22"/>
    </w:rPr>
  </w:style>
  <w:style w:type="paragraph" w:customStyle="1" w:styleId="7TableHeading2">
    <w:name w:val="7 Table Heading 2"/>
    <w:qFormat/>
    <w:rsid w:val="00534BE2"/>
    <w:rPr>
      <w:rFonts w:eastAsia="MS Mincho" w:cs="Arial"/>
      <w:lang w:val="en-US" w:eastAsia="en-US"/>
    </w:rPr>
  </w:style>
  <w:style w:type="paragraph" w:customStyle="1" w:styleId="1bodycopy10pt">
    <w:name w:val="1 body copy 10pt"/>
    <w:basedOn w:val="Normal"/>
    <w:link w:val="1bodycopy10ptChar"/>
    <w:qFormat/>
    <w:rsid w:val="00EB2947"/>
    <w:pPr>
      <w:spacing w:after="120"/>
    </w:pPr>
  </w:style>
  <w:style w:type="character" w:customStyle="1" w:styleId="1bodycopy10ptChar">
    <w:name w:val="1 body copy 10pt Char"/>
    <w:link w:val="1bodycopy10pt"/>
    <w:rsid w:val="00EB2947"/>
    <w:rPr>
      <w:rFonts w:eastAsia="MS Mincho"/>
      <w:szCs w:val="24"/>
      <w:lang w:val="en-US" w:eastAsia="en-US"/>
    </w:rPr>
  </w:style>
  <w:style w:type="paragraph" w:customStyle="1" w:styleId="6Abstract">
    <w:name w:val="6 Abstract"/>
    <w:qFormat/>
    <w:rsid w:val="00EB2947"/>
    <w:pPr>
      <w:spacing w:after="240" w:line="259" w:lineRule="auto"/>
    </w:pPr>
    <w:rPr>
      <w:rFonts w:eastAsia="MS Mincho"/>
      <w:sz w:val="28"/>
      <w:szCs w:val="28"/>
      <w:lang w:val="en-US" w:eastAsia="en-US"/>
    </w:rPr>
  </w:style>
  <w:style w:type="paragraph" w:customStyle="1" w:styleId="Subheadwithpointer">
    <w:name w:val="Subhead with pointer"/>
    <w:basedOn w:val="Normal"/>
    <w:next w:val="6Abstract"/>
    <w:link w:val="SubheadwithpointerChar"/>
    <w:rsid w:val="00EB2947"/>
    <w:pPr>
      <w:numPr>
        <w:numId w:val="41"/>
      </w:numPr>
      <w:spacing w:before="120" w:after="120"/>
      <w:ind w:right="850"/>
    </w:pPr>
    <w:rPr>
      <w:rFonts w:cs="Arial"/>
      <w:b/>
      <w:bCs/>
      <w:color w:val="12263F"/>
      <w:sz w:val="32"/>
      <w:szCs w:val="32"/>
    </w:rPr>
  </w:style>
  <w:style w:type="character" w:customStyle="1" w:styleId="SubheadwithpointerChar">
    <w:name w:val="Subhead with pointer Char"/>
    <w:link w:val="Subheadwithpointer"/>
    <w:rsid w:val="00EB2947"/>
    <w:rPr>
      <w:rFonts w:eastAsia="MS Mincho" w:cs="Arial"/>
      <w:b/>
      <w:bCs/>
      <w:color w:val="12263F"/>
      <w:sz w:val="32"/>
      <w:szCs w:val="32"/>
      <w:lang w:val="en-US" w:eastAsia="en-US"/>
    </w:rPr>
  </w:style>
  <w:style w:type="paragraph" w:customStyle="1" w:styleId="Tablebodycopy">
    <w:name w:val="Table body copy"/>
    <w:basedOn w:val="1bodycopy10pt"/>
    <w:qFormat/>
    <w:rsid w:val="00EB2947"/>
    <w:pPr>
      <w:keepLines/>
      <w:spacing w:after="60"/>
      <w:textboxTightWrap w:val="allLines"/>
    </w:pPr>
  </w:style>
  <w:style w:type="paragraph" w:customStyle="1" w:styleId="Tablecopybulleted">
    <w:name w:val="Table copy bulleted"/>
    <w:basedOn w:val="Tablebodycopy"/>
    <w:qFormat/>
    <w:rsid w:val="00EB2947"/>
    <w:pPr>
      <w:numPr>
        <w:numId w:val="42"/>
      </w:numPr>
      <w:ind w:left="360" w:hanging="360"/>
    </w:pPr>
  </w:style>
  <w:style w:type="paragraph" w:customStyle="1" w:styleId="Subhead2">
    <w:name w:val="Subhead 2"/>
    <w:basedOn w:val="1bodycopy10pt"/>
    <w:next w:val="1bodycopy10pt"/>
    <w:link w:val="Subhead2Char"/>
    <w:qFormat/>
    <w:rsid w:val="00EB2947"/>
    <w:pPr>
      <w:spacing w:before="120"/>
    </w:pPr>
    <w:rPr>
      <w:b/>
      <w:color w:val="12263F"/>
      <w:sz w:val="24"/>
    </w:rPr>
  </w:style>
  <w:style w:type="character" w:customStyle="1" w:styleId="Subhead2Char">
    <w:name w:val="Subhead 2 Char"/>
    <w:link w:val="Subhead2"/>
    <w:rsid w:val="00EB2947"/>
    <w:rPr>
      <w:rFonts w:eastAsia="MS Mincho"/>
      <w:b/>
      <w:color w:val="12263F"/>
      <w:sz w:val="24"/>
      <w:szCs w:val="24"/>
      <w:lang w:val="en-US" w:eastAsia="en-US"/>
    </w:rPr>
  </w:style>
  <w:style w:type="paragraph" w:customStyle="1" w:styleId="Sub-heading">
    <w:name w:val="Sub-heading"/>
    <w:basedOn w:val="BodyText"/>
    <w:link w:val="Sub-headingChar"/>
    <w:qFormat/>
    <w:rsid w:val="00EB2947"/>
    <w:rPr>
      <w:rFonts w:cs="Arial"/>
      <w:b/>
      <w:szCs w:val="20"/>
    </w:rPr>
  </w:style>
  <w:style w:type="character" w:customStyle="1" w:styleId="Sub-headingChar">
    <w:name w:val="Sub-heading Char"/>
    <w:link w:val="Sub-heading"/>
    <w:rsid w:val="00EB2947"/>
    <w:rPr>
      <w:rFonts w:eastAsia="MS Mincho" w:cs="Arial"/>
      <w:b/>
      <w:lang w:val="en-US" w:eastAsia="en-US"/>
    </w:rPr>
  </w:style>
  <w:style w:type="paragraph" w:styleId="BodyText">
    <w:name w:val="Body Text"/>
    <w:basedOn w:val="Normal"/>
    <w:link w:val="BodyTextChar"/>
    <w:uiPriority w:val="99"/>
    <w:semiHidden/>
    <w:unhideWhenUsed/>
    <w:rsid w:val="00EB2947"/>
    <w:pPr>
      <w:spacing w:after="120"/>
    </w:pPr>
  </w:style>
  <w:style w:type="character" w:customStyle="1" w:styleId="BodyTextChar">
    <w:name w:val="Body Text Char"/>
    <w:basedOn w:val="DefaultParagraphFont"/>
    <w:link w:val="BodyText"/>
    <w:uiPriority w:val="99"/>
    <w:semiHidden/>
    <w:rsid w:val="00EB2947"/>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35588">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167198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3853908F-81BD-4088-B931-598CEBC34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3</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Links>
    <vt:vector size="18" baseType="variant">
      <vt:variant>
        <vt:i4>2162790</vt:i4>
      </vt:variant>
      <vt:variant>
        <vt:i4>9</vt:i4>
      </vt:variant>
      <vt:variant>
        <vt:i4>0</vt:i4>
      </vt:variant>
      <vt:variant>
        <vt:i4>5</vt:i4>
      </vt:variant>
      <vt:variant>
        <vt:lpwstr>https://thekeysupport.com/terms-of-use</vt:lpwstr>
      </vt:variant>
      <vt:variant>
        <vt:lpwstr/>
      </vt:variant>
      <vt:variant>
        <vt:i4>5767260</vt:i4>
      </vt:variant>
      <vt:variant>
        <vt:i4>6</vt:i4>
      </vt:variant>
      <vt:variant>
        <vt:i4>0</vt:i4>
      </vt:variant>
      <vt:variant>
        <vt:i4>5</vt:i4>
      </vt:variant>
      <vt:variant>
        <vt:lpwstr>http://www.thekeysupport.com/gov</vt:lpwstr>
      </vt:variant>
      <vt:variant>
        <vt:lpwstr/>
      </vt:variant>
      <vt:variant>
        <vt:i4>2162790</vt:i4>
      </vt:variant>
      <vt:variant>
        <vt:i4>0</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L Bamforth</cp:lastModifiedBy>
  <cp:revision>26</cp:revision>
  <cp:lastPrinted>2018-10-02T14:43:00Z</cp:lastPrinted>
  <dcterms:created xsi:type="dcterms:W3CDTF">2024-12-09T12:11:00Z</dcterms:created>
  <dcterms:modified xsi:type="dcterms:W3CDTF">2025-03-14T13:34:00Z</dcterms:modified>
</cp:coreProperties>
</file>